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59B325" w14:textId="77777777" w:rsidR="003A5287" w:rsidRDefault="003A5287" w:rsidP="007609F5">
      <w:pPr>
        <w:jc w:val="both"/>
        <w:rPr>
          <w:rStyle w:val="Nessuno"/>
          <w:i/>
          <w:iCs/>
          <w:lang w:val="it-IT"/>
        </w:rPr>
      </w:pPr>
    </w:p>
    <w:p w14:paraId="033A8C6E" w14:textId="740EA3FE" w:rsidR="008553FB" w:rsidRDefault="004E58AF" w:rsidP="007609F5">
      <w:pPr>
        <w:jc w:val="both"/>
        <w:rPr>
          <w:rFonts w:cs="Times New Roman"/>
          <w:i/>
          <w:lang w:val="it-IT"/>
        </w:rPr>
      </w:pPr>
      <w:r>
        <w:rPr>
          <w:rFonts w:eastAsia="Times New Roman" w:cs="Times New Roman"/>
          <w:i/>
          <w:iCs/>
          <w:lang w:val="en-GB"/>
        </w:rPr>
        <w:t xml:space="preserve">Press release no. 1 </w:t>
      </w:r>
    </w:p>
    <w:p w14:paraId="782A0058" w14:textId="77777777" w:rsidR="003A5287" w:rsidRDefault="003A5287" w:rsidP="003A5287">
      <w:pPr>
        <w:jc w:val="both"/>
        <w:rPr>
          <w:rFonts w:cs="Times New Roman"/>
          <w:i/>
          <w:lang w:val="it-IT"/>
        </w:rPr>
      </w:pPr>
    </w:p>
    <w:p w14:paraId="7E5C2C80" w14:textId="7DB00A79" w:rsidR="00687D18" w:rsidRPr="00B51190" w:rsidRDefault="004E58AF" w:rsidP="00687D18">
      <w:pPr>
        <w:jc w:val="both"/>
        <w:rPr>
          <w:rFonts w:cs="Times New Roman"/>
          <w:b/>
          <w:sz w:val="28"/>
          <w:szCs w:val="28"/>
        </w:rPr>
      </w:pPr>
      <w:r>
        <w:rPr>
          <w:rFonts w:eastAsia="Times New Roman" w:cs="Times New Roman"/>
          <w:b/>
          <w:bCs/>
          <w:sz w:val="28"/>
          <w:szCs w:val="28"/>
          <w:lang w:val="en-GB"/>
        </w:rPr>
        <w:t xml:space="preserve">EIMA Technical </w:t>
      </w:r>
      <w:r w:rsidR="00211119">
        <w:rPr>
          <w:rFonts w:eastAsia="Times New Roman" w:cs="Times New Roman"/>
          <w:b/>
          <w:bCs/>
          <w:sz w:val="28"/>
          <w:szCs w:val="28"/>
          <w:lang w:val="en-GB"/>
        </w:rPr>
        <w:t>Innovation</w:t>
      </w:r>
      <w:r>
        <w:rPr>
          <w:rFonts w:eastAsia="Times New Roman" w:cs="Times New Roman"/>
          <w:b/>
          <w:bCs/>
          <w:sz w:val="28"/>
          <w:szCs w:val="28"/>
          <w:lang w:val="en-GB"/>
        </w:rPr>
        <w:t>: the winners of the "second round"</w:t>
      </w:r>
    </w:p>
    <w:p w14:paraId="31241713" w14:textId="77777777" w:rsidR="00687D18" w:rsidRPr="00B51190" w:rsidRDefault="00687D18" w:rsidP="00687D18">
      <w:pPr>
        <w:jc w:val="both"/>
        <w:rPr>
          <w:rFonts w:cs="Times New Roman"/>
          <w:b/>
        </w:rPr>
      </w:pPr>
    </w:p>
    <w:p w14:paraId="5095EF05" w14:textId="77777777" w:rsidR="00687D18" w:rsidRPr="00803B1C" w:rsidRDefault="004E58AF" w:rsidP="00687D18">
      <w:pPr>
        <w:jc w:val="both"/>
        <w:rPr>
          <w:rFonts w:cs="Times New Roman"/>
          <w:b/>
          <w:i/>
          <w:iCs/>
        </w:rPr>
      </w:pPr>
      <w:r>
        <w:rPr>
          <w:rFonts w:eastAsia="Times New Roman" w:cs="Times New Roman"/>
          <w:b/>
          <w:bCs/>
          <w:i/>
          <w:iCs/>
          <w:lang w:val="en-GB"/>
        </w:rPr>
        <w:t>The second session of the 2020-2021 competition has ended, following the one held last November during the EIMA Digital Preview. Twelve innovations attracted the attention of the international jury of experts (5 as “Technical Innovations” and 7 as “Mentions”), which join the 43 winning entries from the first stage of the competition. Official award ceremony at EIMA international 2021 (19-23 October).</w:t>
      </w:r>
    </w:p>
    <w:p w14:paraId="22FF78B9" w14:textId="38689990" w:rsidR="00687D18" w:rsidRPr="00B51190" w:rsidRDefault="004E58AF" w:rsidP="00687D18">
      <w:pPr>
        <w:jc w:val="both"/>
        <w:rPr>
          <w:rFonts w:cs="Times New Roman"/>
        </w:rPr>
      </w:pPr>
      <w:r>
        <w:rPr>
          <w:rFonts w:eastAsia="Times New Roman" w:cs="Times New Roman"/>
          <w:lang w:val="en-GB"/>
        </w:rPr>
        <w:t xml:space="preserve">Innovation will, once again, be the key theme of EIMA International, the great exhibition of agricultural mechanics that will take place in Bologna next 19 to 23 October. Organized by </w:t>
      </w:r>
      <w:proofErr w:type="spellStart"/>
      <w:r>
        <w:rPr>
          <w:rFonts w:eastAsia="Times New Roman" w:cs="Times New Roman"/>
          <w:lang w:val="en-GB"/>
        </w:rPr>
        <w:t>FederUnacoma</w:t>
      </w:r>
      <w:proofErr w:type="spellEnd"/>
      <w:r>
        <w:rPr>
          <w:rFonts w:eastAsia="Times New Roman" w:cs="Times New Roman"/>
          <w:lang w:val="en-GB"/>
        </w:rPr>
        <w:t xml:space="preserve">, the Italian association of agricultural machinery manufacturers, the Bologna event - the first event for the </w:t>
      </w:r>
      <w:proofErr w:type="spellStart"/>
      <w:r>
        <w:rPr>
          <w:rFonts w:eastAsia="Times New Roman" w:cs="Times New Roman"/>
          <w:lang w:val="en-GB"/>
        </w:rPr>
        <w:t>agromechanical</w:t>
      </w:r>
      <w:proofErr w:type="spellEnd"/>
      <w:r>
        <w:rPr>
          <w:rFonts w:eastAsia="Times New Roman" w:cs="Times New Roman"/>
          <w:lang w:val="en-GB"/>
        </w:rPr>
        <w:t xml:space="preserve"> sector that takes place "physically" after the restrictions imposed by the </w:t>
      </w:r>
      <w:proofErr w:type="spellStart"/>
      <w:r>
        <w:rPr>
          <w:rFonts w:eastAsia="Times New Roman" w:cs="Times New Roman"/>
          <w:lang w:val="en-GB"/>
        </w:rPr>
        <w:t>Covid</w:t>
      </w:r>
      <w:proofErr w:type="spellEnd"/>
      <w:r>
        <w:rPr>
          <w:rFonts w:eastAsia="Times New Roman" w:cs="Times New Roman"/>
          <w:lang w:val="en-GB"/>
        </w:rPr>
        <w:t xml:space="preserve"> 19 emergency - will be the international showcase of the latest generation technologies applied to agriculture, and it will offer businesspeople from all over the world the widest choice of models for every type of processing. The spotlight will be on the new products and initiatives dedicated to new generation systems, but above all on the “Technical News” competition/exhibition, which will be exhibited for the entire duration of the exhibition in the </w:t>
      </w:r>
      <w:proofErr w:type="spellStart"/>
      <w:r>
        <w:rPr>
          <w:rFonts w:eastAsia="Times New Roman" w:cs="Times New Roman"/>
          <w:lang w:val="en-GB"/>
        </w:rPr>
        <w:t>Quadriportico</w:t>
      </w:r>
      <w:proofErr w:type="spellEnd"/>
      <w:r>
        <w:rPr>
          <w:rFonts w:eastAsia="Times New Roman" w:cs="Times New Roman"/>
          <w:lang w:val="en-GB"/>
        </w:rPr>
        <w:t xml:space="preserve"> of the exhibition </w:t>
      </w:r>
      <w:proofErr w:type="spellStart"/>
      <w:r>
        <w:rPr>
          <w:rFonts w:eastAsia="Times New Roman" w:cs="Times New Roman"/>
          <w:lang w:val="en-GB"/>
        </w:rPr>
        <w:t>center</w:t>
      </w:r>
      <w:proofErr w:type="spellEnd"/>
      <w:r>
        <w:rPr>
          <w:rFonts w:eastAsia="Times New Roman" w:cs="Times New Roman"/>
          <w:lang w:val="en-GB"/>
        </w:rPr>
        <w:t xml:space="preserve">. This time, the initiative dedicated to "Technical Innovations", which has always been one of the most anticipated sections of the event, had a longer preparation and selection phase than usual, due to the postponement of the EIMA dates (from November 2020 to next October). The rescheduling of the event due to the health emergency made it possible to divide the “Technical Innovations” award into two stages, extending the deadlines for submitting candidate innovations. The first round, during which 43 unpublished solutions were awarded - 15 as "Technical Innovations", strictly speaking, and 28 as "Mentions" - ended on 12 November with the </w:t>
      </w:r>
      <w:hyperlink r:id="rId6" w:history="1">
        <w:r w:rsidRPr="00AA3660">
          <w:rPr>
            <w:rStyle w:val="Collegamentoipertestuale"/>
            <w:rFonts w:eastAsia="Times New Roman" w:cs="Times New Roman"/>
            <w:lang w:val="en-GB"/>
          </w:rPr>
          <w:t>proclamation of the winning technologies,</w:t>
        </w:r>
      </w:hyperlink>
      <w:r>
        <w:rPr>
          <w:rFonts w:eastAsia="Times New Roman" w:cs="Times New Roman"/>
          <w:lang w:val="en-GB"/>
        </w:rPr>
        <w:t xml:space="preserve"> as part of the EIMA Digital Preview, the virtual preview of EIMA International. The second, which saw the recognition of 12 other innovations among those that subsequently came to the attention of the jury, ended at the end of January with the completion of all the procedures and dissemination activities. Of the 12 awarded innovations, five were recognized as "Technical Innovations", being totally original and unpublished devices, while the remaining 7 as "Mentions", that is to say as constructive solutions that still stand out for efficiency and ability to improve the performance of agricultural machinery. The 43 winning models of the first session and the 12 winners of the second will be awarded in October in Bologna, with the official ceremony scheduled during EIMA International.</w:t>
      </w:r>
    </w:p>
    <w:p w14:paraId="3DC705E2" w14:textId="6D70B960" w:rsidR="00687D18" w:rsidRPr="00B51190" w:rsidRDefault="004E58AF" w:rsidP="00687D18">
      <w:pPr>
        <w:jc w:val="both"/>
        <w:rPr>
          <w:rFonts w:cs="Times New Roman"/>
        </w:rPr>
      </w:pPr>
      <w:r>
        <w:rPr>
          <w:rFonts w:eastAsia="Times New Roman" w:cs="Times New Roman"/>
          <w:lang w:val="en-GB"/>
        </w:rPr>
        <w:t xml:space="preserve">For the details of the technical achievements that won in the second tranche, </w:t>
      </w:r>
      <w:hyperlink r:id="rId7" w:history="1">
        <w:r>
          <w:rPr>
            <w:rFonts w:eastAsia="Times New Roman" w:cs="Times New Roman"/>
            <w:u w:val="single"/>
            <w:lang w:val="en-GB"/>
          </w:rPr>
          <w:t>click here</w:t>
        </w:r>
      </w:hyperlink>
      <w:r>
        <w:rPr>
          <w:rFonts w:eastAsia="Times New Roman" w:cs="Times New Roman"/>
          <w:lang w:val="en-GB"/>
        </w:rPr>
        <w:t xml:space="preserve"> (indicated by new).</w:t>
      </w:r>
    </w:p>
    <w:p w14:paraId="17397D2E" w14:textId="77777777" w:rsidR="00687D18" w:rsidRDefault="004E58AF" w:rsidP="007609F5">
      <w:pPr>
        <w:jc w:val="both"/>
        <w:rPr>
          <w:rFonts w:cs="Times New Roman"/>
          <w:lang w:val="it-IT"/>
        </w:rPr>
      </w:pPr>
      <w:r>
        <w:rPr>
          <w:rFonts w:cs="Times New Roman"/>
          <w:lang w:val="it-IT"/>
        </w:rPr>
        <w:t xml:space="preserve"> </w:t>
      </w:r>
    </w:p>
    <w:p w14:paraId="13840B88" w14:textId="77777777" w:rsidR="003A5287" w:rsidRDefault="004E58AF" w:rsidP="007609F5">
      <w:pPr>
        <w:jc w:val="both"/>
        <w:rPr>
          <w:rFonts w:cs="Times New Roman"/>
          <w:b/>
          <w:lang w:val="it-IT"/>
        </w:rPr>
      </w:pPr>
      <w:r>
        <w:rPr>
          <w:rFonts w:eastAsia="Times New Roman" w:cs="Times New Roman"/>
          <w:b/>
          <w:bCs/>
          <w:lang w:val="en-GB"/>
        </w:rPr>
        <w:t xml:space="preserve">Rome, 10 February 2021 </w:t>
      </w:r>
    </w:p>
    <w:p w14:paraId="4BBB0E43" w14:textId="77777777" w:rsidR="00803B1C" w:rsidRDefault="00803B1C" w:rsidP="007609F5">
      <w:pPr>
        <w:jc w:val="both"/>
        <w:rPr>
          <w:rFonts w:cs="Times New Roman"/>
          <w:b/>
          <w:lang w:val="it-IT"/>
        </w:rPr>
      </w:pPr>
    </w:p>
    <w:p w14:paraId="621F0079" w14:textId="77777777" w:rsidR="00687D18" w:rsidRDefault="004E58AF" w:rsidP="007609F5">
      <w:pPr>
        <w:jc w:val="both"/>
        <w:rPr>
          <w:rFonts w:cs="Times New Roman"/>
          <w:b/>
          <w:lang w:val="it-IT"/>
        </w:rPr>
      </w:pPr>
      <w:r>
        <w:rPr>
          <w:rFonts w:eastAsia="Times New Roman" w:cs="Times New Roman"/>
          <w:b/>
          <w:bCs/>
          <w:lang w:val="en-GB"/>
        </w:rPr>
        <w:t>Photos available:</w:t>
      </w:r>
    </w:p>
    <w:p w14:paraId="5A61FD85" w14:textId="77777777" w:rsidR="00803B1C" w:rsidRPr="003A5287" w:rsidRDefault="00C14146" w:rsidP="007609F5">
      <w:pPr>
        <w:jc w:val="both"/>
        <w:rPr>
          <w:rFonts w:cs="Times New Roman"/>
          <w:b/>
          <w:i/>
          <w:lang w:val="it-IT"/>
        </w:rPr>
      </w:pPr>
      <w:hyperlink r:id="rId8" w:history="1">
        <w:r w:rsidR="004E58AF">
          <w:rPr>
            <w:rFonts w:eastAsia="Times New Roman" w:cs="Times New Roman"/>
            <w:b/>
            <w:bCs/>
            <w:i/>
            <w:iCs/>
            <w:u w:val="single"/>
            <w:lang w:val="en-GB"/>
          </w:rPr>
          <w:t>ftp://80.19.38.195/</w:t>
        </w:r>
      </w:hyperlink>
      <w:r w:rsidR="004E58AF">
        <w:rPr>
          <w:rFonts w:eastAsia="Times New Roman" w:cs="Times New Roman"/>
          <w:b/>
          <w:bCs/>
          <w:i/>
          <w:iCs/>
          <w:lang w:val="en-GB"/>
        </w:rPr>
        <w:t xml:space="preserve"> - user: </w:t>
      </w:r>
      <w:proofErr w:type="spellStart"/>
      <w:r w:rsidR="004E58AF">
        <w:rPr>
          <w:rFonts w:eastAsia="Times New Roman" w:cs="Times New Roman"/>
          <w:b/>
          <w:bCs/>
          <w:i/>
          <w:iCs/>
          <w:lang w:val="en-GB"/>
        </w:rPr>
        <w:t>uffsta</w:t>
      </w:r>
      <w:proofErr w:type="spellEnd"/>
      <w:r w:rsidR="004E58AF">
        <w:rPr>
          <w:rFonts w:eastAsia="Times New Roman" w:cs="Times New Roman"/>
          <w:b/>
          <w:bCs/>
          <w:i/>
          <w:iCs/>
          <w:lang w:val="en-GB"/>
        </w:rPr>
        <w:t xml:space="preserve"> - pw: </w:t>
      </w:r>
      <w:proofErr w:type="spellStart"/>
      <w:r w:rsidR="004E58AF">
        <w:rPr>
          <w:rFonts w:eastAsia="Times New Roman" w:cs="Times New Roman"/>
          <w:b/>
          <w:bCs/>
          <w:i/>
          <w:iCs/>
          <w:lang w:val="en-GB"/>
        </w:rPr>
        <w:t>uffsta</w:t>
      </w:r>
      <w:proofErr w:type="spellEnd"/>
    </w:p>
    <w:p w14:paraId="7C47AFCE" w14:textId="77777777" w:rsidR="003B7D16" w:rsidRPr="00E273DF" w:rsidRDefault="003B7D16" w:rsidP="007609F5">
      <w:pPr>
        <w:jc w:val="both"/>
        <w:rPr>
          <w:lang w:val="it-IT"/>
        </w:rPr>
      </w:pPr>
    </w:p>
    <w:p w14:paraId="65305F87" w14:textId="77777777" w:rsidR="003B7D16" w:rsidRPr="007609F5" w:rsidRDefault="004E58AF" w:rsidP="003A5287">
      <w:pPr>
        <w:tabs>
          <w:tab w:val="left" w:pos="3090"/>
        </w:tabs>
        <w:jc w:val="both"/>
        <w:rPr>
          <w:lang w:val="it-IT"/>
        </w:rPr>
      </w:pPr>
      <w:r>
        <w:rPr>
          <w:lang w:val="it-IT"/>
        </w:rPr>
        <w:tab/>
      </w:r>
    </w:p>
    <w:p w14:paraId="0BCDBB40" w14:textId="77777777" w:rsidR="008553FB" w:rsidRPr="0022432E" w:rsidRDefault="008553FB" w:rsidP="007609F5">
      <w:pPr>
        <w:jc w:val="both"/>
        <w:rPr>
          <w:rFonts w:cs="Times New Roman"/>
          <w:sz w:val="28"/>
          <w:szCs w:val="28"/>
          <w:lang w:val="it-IT"/>
        </w:rPr>
      </w:pPr>
    </w:p>
    <w:sectPr w:rsidR="008553FB" w:rsidRPr="0022432E" w:rsidSect="00D406B4">
      <w:headerReference w:type="default" r:id="rId9"/>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333F41" w14:textId="77777777" w:rsidR="00C14146" w:rsidRDefault="00C14146">
      <w:r>
        <w:separator/>
      </w:r>
    </w:p>
  </w:endnote>
  <w:endnote w:type="continuationSeparator" w:id="0">
    <w:p w14:paraId="1E491F2A" w14:textId="77777777" w:rsidR="00C14146" w:rsidRDefault="00C14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00000003"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7EC464" w14:textId="77777777" w:rsidR="00C14146" w:rsidRDefault="00C14146">
      <w:r>
        <w:separator/>
      </w:r>
    </w:p>
  </w:footnote>
  <w:footnote w:type="continuationSeparator" w:id="0">
    <w:p w14:paraId="798E9583" w14:textId="77777777" w:rsidR="00C14146" w:rsidRDefault="00C141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A1B17C" w14:textId="77777777" w:rsidR="00F50302" w:rsidRDefault="004E58AF">
    <w:pPr>
      <w:pStyle w:val="Intestazione"/>
      <w:tabs>
        <w:tab w:val="clear" w:pos="9638"/>
        <w:tab w:val="right" w:pos="7485"/>
      </w:tabs>
    </w:pPr>
    <w:r>
      <w:rPr>
        <w:noProof/>
        <w:lang w:val="it-IT"/>
      </w:rPr>
      <mc:AlternateContent>
        <mc:Choice Requires="wps">
          <w:drawing>
            <wp:anchor distT="152400" distB="152400" distL="152400" distR="152400" simplePos="0" relativeHeight="251658240" behindDoc="1" locked="0" layoutInCell="1" allowOverlap="1" wp14:anchorId="115C9B38" wp14:editId="28BB7FC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oundrect id="AutoShape 2" o:spid="_x0000_s2049" style="width:595pt;height:842pt;margin-top:0;margin-left:0;mso-height-percent:0;mso-height-relative:page;mso-position-horizontal-relative:page;mso-position-vertical-relative:page;mso-width-percent:0;mso-width-relative:page;mso-wrap-distance-bottom:12pt;mso-wrap-distance-left:12pt;mso-wrap-distance-right:12pt;mso-wrap-distance-top:12pt;mso-wrap-style:square;position:absolute;visibility:visible;v-text-anchor:top;z-index:-251657216" arcsize="13107f" stroked="f" strokeweight="1pt">
              <v:stroke joinstyle="miter"/>
            </v:roundrect>
          </w:pict>
        </mc:Fallback>
      </mc:AlternateContent>
    </w:r>
    <w:r w:rsidR="00097B12">
      <w:rPr>
        <w:noProof/>
        <w:lang w:val="it-IT"/>
      </w:rPr>
      <w:drawing>
        <wp:anchor distT="152400" distB="152400" distL="152400" distR="152400" simplePos="0" relativeHeight="251660288" behindDoc="1" locked="0" layoutInCell="1" allowOverlap="1" wp14:anchorId="3C218CE5" wp14:editId="6E270F58">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405710835"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a:noFill/>
                    <a:miter lim="400000"/>
                  </a:ln>
                  <a:effectLst/>
                </pic:spPr>
              </pic:pic>
            </a:graphicData>
          </a:graphic>
        </wp:anchor>
      </w:drawing>
    </w:r>
    <w:r>
      <w:rPr>
        <w:noProof/>
        <w:lang w:val="it-IT"/>
      </w:rPr>
      <mc:AlternateContent>
        <mc:Choice Requires="wps">
          <w:drawing>
            <wp:anchor distT="152400" distB="152400" distL="152400" distR="152400" simplePos="0" relativeHeight="251661312" behindDoc="1" locked="0" layoutInCell="1" allowOverlap="1" wp14:anchorId="6B84A138" wp14:editId="5A29E418">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txbx>
                      <w:txbxContent>
                        <w:p w14:paraId="14204536" w14:textId="77777777" w:rsidR="00F50302" w:rsidRDefault="004E58AF">
                          <w:pPr>
                            <w:pBdr>
                              <w:bottom w:val="single" w:sz="4" w:space="0" w:color="000000"/>
                            </w:pBdr>
                          </w:pPr>
                          <w:r>
                            <w:rPr>
                              <w:rStyle w:val="Nessuno"/>
                            </w:rPr>
                            <w:fldChar w:fldCharType="begin"/>
                          </w:r>
                          <w:r w:rsidR="00097B12">
                            <w:rPr>
                              <w:rStyle w:val="Nessuno"/>
                            </w:rPr>
                            <w:instrText xml:space="preserve"> PAGE </w:instrText>
                          </w:r>
                          <w:r>
                            <w:rPr>
                              <w:rStyle w:val="Nessuno"/>
                            </w:rPr>
                            <w:fldChar w:fldCharType="separate"/>
                          </w:r>
                          <w:r w:rsidR="00D722A1">
                            <w:rPr>
                              <w:rStyle w:val="Nessuno"/>
                              <w:noProof/>
                            </w:rPr>
                            <w:t>1</w:t>
                          </w:r>
                          <w:r>
                            <w:rPr>
                              <w:rStyle w:val="Nessuno"/>
                            </w:rPr>
                            <w:fldChar w:fldCharType="end"/>
                          </w:r>
                        </w:p>
                      </w:txbxContent>
                    </wps:txbx>
                    <wps:bodyPr rot="0" vert="horz" wrap="square" lIns="45720" tIns="45720" rIns="45720" bIns="45720" anchor="t" anchorCtr="0" upright="1"/>
                  </wps:wsp>
                </a:graphicData>
              </a:graphic>
              <wp14:sizeRelH relativeFrom="page">
                <wp14:pctWidth>0</wp14:pctWidth>
              </wp14:sizeRelH>
              <wp14:sizeRelV relativeFrom="page">
                <wp14:pctHeight>0</wp14:pctHeight>
              </wp14:sizeRelV>
            </wp:anchor>
          </w:drawing>
        </mc:Choice>
        <mc:Fallback>
          <w:pict>
            <v:rect id="officeArt object" o:spid="_x0000_s2050" style="width:45.25pt;height:25.95pt;margin-top:400.9pt;margin-left:549.75pt;mso-height-percent:0;mso-height-relative:page;mso-position-horizontal-relative:page;mso-position-vertical-relative:page;mso-width-percent:0;mso-width-relative:page;mso-wrap-distance-bottom:12pt;mso-wrap-distance-left:12pt;mso-wrap-distance-right:12pt;mso-wrap-distance-top:12pt;mso-wrap-style:square;position:absolute;visibility:visible;v-text-anchor:top;z-index:-251654144" stroked="f" strokeweight="1pt">
              <v:textbox inset="3.6pt,,3.6pt">
                <w:txbxContent>
                  <w:p w:rsidR="00F50302" w14:paraId="233461E4" w14:textId="77777777">
                    <w:pPr>
                      <w:pBdr>
                        <w:bottom w:val="single" w:sz="4" w:space="0" w:color="000000"/>
                      </w:pBdr>
                    </w:pPr>
                    <w:r>
                      <w:rPr>
                        <w:rStyle w:val="Nessuno"/>
                      </w:rPr>
                      <w:fldChar w:fldCharType="begin"/>
                    </w:r>
                    <w:r w:rsidR="00097B12">
                      <w:rPr>
                        <w:rStyle w:val="Nessuno"/>
                      </w:rPr>
                      <w:instrText xml:space="preserve"> PAGE </w:instrText>
                    </w:r>
                    <w:r>
                      <w:rPr>
                        <w:rStyle w:val="Nessuno"/>
                      </w:rPr>
                      <w:fldChar w:fldCharType="separate"/>
                    </w:r>
                    <w:r w:rsidR="00D722A1">
                      <w:rPr>
                        <w:rStyle w:val="Nessuno"/>
                        <w:noProof/>
                      </w:rPr>
                      <w:t>1</w:t>
                    </w:r>
                    <w:r>
                      <w:rPr>
                        <w:rStyle w:val="Nessuno"/>
                      </w:rPr>
                      <w:fldChar w:fldCharType="end"/>
                    </w:r>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26144"/>
    <w:rsid w:val="00042520"/>
    <w:rsid w:val="0004548F"/>
    <w:rsid w:val="00082E65"/>
    <w:rsid w:val="000953A3"/>
    <w:rsid w:val="00097B12"/>
    <w:rsid w:val="000E71A7"/>
    <w:rsid w:val="000F4FAE"/>
    <w:rsid w:val="00124A76"/>
    <w:rsid w:val="00180463"/>
    <w:rsid w:val="0018354D"/>
    <w:rsid w:val="001B7564"/>
    <w:rsid w:val="00211119"/>
    <w:rsid w:val="0022432E"/>
    <w:rsid w:val="00225312"/>
    <w:rsid w:val="002434A4"/>
    <w:rsid w:val="00256769"/>
    <w:rsid w:val="002B0B49"/>
    <w:rsid w:val="003076AD"/>
    <w:rsid w:val="003241F7"/>
    <w:rsid w:val="00330ADB"/>
    <w:rsid w:val="00364712"/>
    <w:rsid w:val="00395CEF"/>
    <w:rsid w:val="003A5287"/>
    <w:rsid w:val="003B358C"/>
    <w:rsid w:val="003B7D16"/>
    <w:rsid w:val="003F68D0"/>
    <w:rsid w:val="003F799E"/>
    <w:rsid w:val="00406182"/>
    <w:rsid w:val="004330CB"/>
    <w:rsid w:val="00477EB0"/>
    <w:rsid w:val="00486E84"/>
    <w:rsid w:val="004E58AF"/>
    <w:rsid w:val="004F7D4D"/>
    <w:rsid w:val="005760BB"/>
    <w:rsid w:val="006063EA"/>
    <w:rsid w:val="00643058"/>
    <w:rsid w:val="00677CC8"/>
    <w:rsid w:val="006810E8"/>
    <w:rsid w:val="00682974"/>
    <w:rsid w:val="00687D18"/>
    <w:rsid w:val="006C0D12"/>
    <w:rsid w:val="006C65AF"/>
    <w:rsid w:val="006F420E"/>
    <w:rsid w:val="007609F5"/>
    <w:rsid w:val="00766BC5"/>
    <w:rsid w:val="007A2D4F"/>
    <w:rsid w:val="00803B1C"/>
    <w:rsid w:val="008553FB"/>
    <w:rsid w:val="00892EB6"/>
    <w:rsid w:val="00893AAD"/>
    <w:rsid w:val="00896574"/>
    <w:rsid w:val="008C6C11"/>
    <w:rsid w:val="008D1A58"/>
    <w:rsid w:val="008F5AD0"/>
    <w:rsid w:val="009234B5"/>
    <w:rsid w:val="0093775C"/>
    <w:rsid w:val="009913A8"/>
    <w:rsid w:val="009C0F34"/>
    <w:rsid w:val="00A440F2"/>
    <w:rsid w:val="00A734CB"/>
    <w:rsid w:val="00AA3660"/>
    <w:rsid w:val="00B032D7"/>
    <w:rsid w:val="00B21437"/>
    <w:rsid w:val="00B51190"/>
    <w:rsid w:val="00C03358"/>
    <w:rsid w:val="00C111DE"/>
    <w:rsid w:val="00C14146"/>
    <w:rsid w:val="00C15314"/>
    <w:rsid w:val="00C3470B"/>
    <w:rsid w:val="00C83B9F"/>
    <w:rsid w:val="00C93831"/>
    <w:rsid w:val="00D15837"/>
    <w:rsid w:val="00D406B4"/>
    <w:rsid w:val="00D560A4"/>
    <w:rsid w:val="00D722A1"/>
    <w:rsid w:val="00E2650D"/>
    <w:rsid w:val="00E273DF"/>
    <w:rsid w:val="00E7611F"/>
    <w:rsid w:val="00EC5741"/>
    <w:rsid w:val="00F1367E"/>
    <w:rsid w:val="00F46B54"/>
    <w:rsid w:val="00F50302"/>
    <w:rsid w:val="00F7014D"/>
    <w:rsid w:val="00F96485"/>
    <w:rsid w:val="00FB6381"/>
    <w:rsid w:val="00FD0F00"/>
    <w:rsid w:val="00FF005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224DCE"/>
  <w15:docId w15:val="{5FB06125-584E-4488-A643-B71B7B2AC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Pr>
      <w:rFonts w:cs="Arial Unicode MS"/>
      <w:color w:val="000000"/>
      <w:sz w:val="24"/>
      <w:szCs w:val="24"/>
      <w:u w:color="000000"/>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0">
    <w:name w:val="Table Normal_0"/>
    <w:tblPr>
      <w:tblInd w:w="0" w:type="dxa"/>
      <w:tblCellMar>
        <w:top w:w="0" w:type="dxa"/>
        <w:left w:w="0" w:type="dxa"/>
        <w:bottom w:w="0" w:type="dxa"/>
        <w:right w:w="0" w:type="dxa"/>
      </w:tblCellMar>
    </w:tblPr>
  </w:style>
  <w:style w:type="paragraph" w:styleId="Intestazione">
    <w:name w:val="header"/>
    <w:pPr>
      <w:tabs>
        <w:tab w:val="center" w:pos="4819"/>
        <w:tab w:val="right" w:pos="9638"/>
      </w:tabs>
    </w:pPr>
    <w:rPr>
      <w:rFonts w:cs="Arial Unicode MS"/>
      <w:color w:val="000000"/>
      <w:sz w:val="24"/>
      <w:szCs w:val="24"/>
      <w:u w:color="000000"/>
      <w:lang w:val="en-US"/>
      <w14:textOutline w14:w="0" w14:cap="flat" w14:cmpd="sng" w14:algn="ctr">
        <w14:noFill/>
        <w14:prstDash w14:val="solid"/>
        <w14:bevel/>
      </w14:textOutline>
    </w:rPr>
  </w:style>
  <w:style w:type="character" w:customStyle="1" w:styleId="Nessuno">
    <w:name w:val="Nessuno"/>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Menzionenonrisolta">
    <w:name w:val="Unresolved Mention"/>
    <w:basedOn w:val="Carpredefinitoparagrafo"/>
    <w:uiPriority w:val="99"/>
    <w:rsid w:val="00AA36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ftp://80.19.38.195/" TargetMode="External"/><Relationship Id="rId3" Type="http://schemas.openxmlformats.org/officeDocument/2006/relationships/webSettings" Target="webSettings.xml"/><Relationship Id="rId7" Type="http://schemas.openxmlformats.org/officeDocument/2006/relationships/hyperlink" Target="https://www.eima.it/en/technical-innovation-contest-eima.ph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mwwDC47_ku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484</Words>
  <Characters>2765</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Patrizia Menicucci</cp:lastModifiedBy>
  <cp:revision>2</cp:revision>
  <cp:lastPrinted>2020-11-02T16:06:00Z</cp:lastPrinted>
  <dcterms:created xsi:type="dcterms:W3CDTF">2021-02-10T14:24:00Z</dcterms:created>
  <dcterms:modified xsi:type="dcterms:W3CDTF">2021-02-10T14:24:00Z</dcterms:modified>
</cp:coreProperties>
</file>